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الإجرام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العقاب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Law 436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Law  340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D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كمادة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مسار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السعودي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المتقدم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ويقوم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بتغطية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العديد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الموضوعات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إشكالياتها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بدء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بتحديد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والمجرم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ثم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استقصاء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فضلا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تعرفه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تؤثر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فتدفعه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الانحراف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المدارس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والفلسفات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تبرير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فضلا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إمداد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بجوانب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المؤسسات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وأخيرا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الرعاية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اللاحقة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الدوافع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الوقائع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الحقيقية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أسلوب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لاستئصال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الانحراف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استكشافها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الفحص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تعلمها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بيئته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معينة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واستخلاص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أسباب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ارتكاب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بحثي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ظاهرة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الجريمة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منطقة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معينة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وسط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اجتماعي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معي</w:t>
            </w:r>
            <w:r w:rsidDel="00000000" w:rsidR="00000000" w:rsidRPr="00000000">
              <w:rPr>
                <w:rtl w:val="1"/>
              </w:rPr>
              <w:t xml:space="preserve">ن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يحدد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معينة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الداخلية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يميز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المدارس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المؤسسات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خارجها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2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وإشكالياتها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.                                                         </w:t>
            </w:r>
          </w:p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  <w:p w:rsidR="00000000" w:rsidDel="00000000" w:rsidP="00000000" w:rsidRDefault="00000000" w:rsidRPr="00000000" w14:paraId="00000109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ومرتكبيها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طوائف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المجرمين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ارتكاب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مختلف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المجرمين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والجرائم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يرتكبونها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3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أوليات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علم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الإجرام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العوامل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الداخلية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الأصلية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العوامل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الداخلية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المكتسبة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العوامل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الطبيعية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العوامل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الاجتماعية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العوامل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الاقتصادية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والثقافية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والسياسية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أوليات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علم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التدابير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الاحترازية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المعاملة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العقابية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داخل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المؤسسات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العقابية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المعاملة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العقابية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خارج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المؤسسات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العقابية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C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وإشكالياتها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العقابية</w:t>
            </w:r>
            <w:r w:rsidDel="00000000" w:rsidR="00000000" w:rsidRPr="00000000">
              <w:rPr>
                <w:rtl w:val="1"/>
              </w:rPr>
              <w:t xml:space="preserve">.                                                         </w:t>
            </w:r>
          </w:p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6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</w:p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ومرتكبيها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طوائف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المجرمين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ارتكاب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مختلف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المجرمين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والجرائم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يرتكبونها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E">
            <w:pPr>
              <w:spacing w:after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9F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4901"/>
        <w:gridCol w:w="2002"/>
        <w:gridCol w:w="2247"/>
        <w:tblGridChange w:id="0">
          <w:tblGrid>
            <w:gridCol w:w="421"/>
            <w:gridCol w:w="4901"/>
            <w:gridCol w:w="2002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D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إلصاقها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إلصاق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أسماء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الطلبة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الذين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يخضعون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لإشراف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المدرس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مكتبه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أيضا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D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مصطفى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بيطار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1، </w:t>
            </w:r>
            <w:r w:rsidDel="00000000" w:rsidR="00000000" w:rsidRPr="00000000">
              <w:rPr>
                <w:rtl w:val="1"/>
              </w:rPr>
              <w:t xml:space="preserve">الشقري</w:t>
            </w:r>
            <w:r w:rsidDel="00000000" w:rsidR="00000000" w:rsidRPr="00000000">
              <w:rPr>
                <w:rtl w:val="1"/>
              </w:rPr>
              <w:t xml:space="preserve">، 2015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حسني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،1982</w:t>
            </w:r>
          </w:p>
          <w:p w:rsidR="00000000" w:rsidDel="00000000" w:rsidP="00000000" w:rsidRDefault="00000000" w:rsidRPr="00000000" w14:paraId="000001DF">
            <w:pPr>
              <w:bidi w:val="1"/>
              <w:spacing w:before="240" w:lineRule="auto"/>
              <w:ind w:left="1363" w:hanging="135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فوزية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الستار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الخامسة</w:t>
            </w:r>
            <w:r w:rsidDel="00000000" w:rsidR="00000000" w:rsidRPr="00000000">
              <w:rPr>
                <w:rtl w:val="1"/>
              </w:rPr>
              <w:t xml:space="preserve">, 1985</w:t>
            </w:r>
          </w:p>
          <w:p w:rsidR="00000000" w:rsidDel="00000000" w:rsidP="00000000" w:rsidRDefault="00000000" w:rsidRPr="00000000" w14:paraId="000001E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القهوجي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العقاب</w:t>
            </w:r>
            <w:r w:rsidDel="00000000" w:rsidR="00000000" w:rsidRPr="00000000">
              <w:rPr>
                <w:rtl w:val="1"/>
              </w:rPr>
              <w:t xml:space="preserve"> 1988 </w:t>
            </w:r>
            <w:r w:rsidDel="00000000" w:rsidR="00000000" w:rsidRPr="00000000">
              <w:rPr>
                <w:rtl w:val="1"/>
              </w:rPr>
              <w:t xml:space="preserve">الدار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الجامعية</w:t>
            </w:r>
          </w:p>
          <w:p w:rsidR="00000000" w:rsidDel="00000000" w:rsidP="00000000" w:rsidRDefault="00000000" w:rsidRPr="00000000" w14:paraId="000001E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فتوح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الشاذلي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أساسيات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المعارف</w:t>
            </w:r>
            <w:r w:rsidDel="00000000" w:rsidR="00000000" w:rsidRPr="00000000">
              <w:rPr>
                <w:rtl w:val="1"/>
              </w:rPr>
              <w:t xml:space="preserve"> 2000-</w:t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الأمنية</w:t>
            </w:r>
          </w:p>
          <w:p w:rsidR="00000000" w:rsidDel="00000000" w:rsidP="00000000" w:rsidRDefault="00000000" w:rsidRPr="00000000" w14:paraId="000001E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</w:p>
          <w:p w:rsidR="00000000" w:rsidDel="00000000" w:rsidP="00000000" w:rsidRDefault="00000000" w:rsidRPr="00000000" w14:paraId="000001E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الدوريات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مدونة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الأحكام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القضائية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E9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http://www.moj.gov.sa/Default.aspx </w:t>
            </w:r>
          </w:p>
          <w:p w:rsidR="00000000" w:rsidDel="00000000" w:rsidP="00000000" w:rsidRDefault="00000000" w:rsidRPr="00000000" w14:paraId="000001EA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rtl w:val="1"/>
              </w:rPr>
              <w:t xml:space="preserve">وزارة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العدل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السعودية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B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http://www.cojss.com/article.php?a=295 </w:t>
            </w:r>
          </w:p>
          <w:p w:rsidR="00000000" w:rsidDel="00000000" w:rsidP="00000000" w:rsidRDefault="00000000" w:rsidRPr="00000000" w14:paraId="000001EC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مركز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الدراسات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القضائية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التخ</w:t>
            </w:r>
            <w:r w:rsidDel="00000000" w:rsidR="00000000" w:rsidRPr="00000000">
              <w:rPr>
                <w:rtl w:val="1"/>
              </w:rPr>
              <w:t xml:space="preserve">صصي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http://www.saudi.gov.sa/wps/portal/espp 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البوابة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الوطنية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للتعاملات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الالكترونية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bookmarkStart w:colFirst="0" w:colLast="0" w:name="_heading=h.35nkun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F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بالإنترنت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والبروجكورات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44sinio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bookmarkStart w:colFirst="0" w:colLast="0" w:name="_heading=h.2jxsxqh" w:id="15"/>
            <w:bookmarkEnd w:id="15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bidi w:val="1"/>
        <w:rPr>
          <w:color w:val="c00000"/>
          <w:sz w:val="20"/>
          <w:szCs w:val="20"/>
        </w:rPr>
      </w:pPr>
      <w:bookmarkStart w:colFirst="0" w:colLast="0" w:name="_heading=h.3j2qqm3" w:id="16"/>
      <w:bookmarkEnd w:id="16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bidi w:val="1"/>
        <w:rPr>
          <w:sz w:val="20"/>
          <w:szCs w:val="20"/>
        </w:rPr>
      </w:pPr>
      <w:bookmarkStart w:colFirst="0" w:colLast="0" w:name="_heading=h.1y810tw" w:id="17"/>
      <w:bookmarkEnd w:id="17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3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2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2E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Default" w:customStyle="1">
    <w:name w:val="Default"/>
    <w:rsid w:val="00195828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</w:rPr>
  </w:style>
  <w:style w:type="character" w:styleId="hps" w:customStyle="1">
    <w:name w:val="hps"/>
    <w:basedOn w:val="a0"/>
    <w:rsid w:val="00195828"/>
  </w:style>
  <w:style w:type="paragraph" w:styleId="af7">
    <w:name w:val="Normal (Web)"/>
    <w:basedOn w:val="a"/>
    <w:uiPriority w:val="99"/>
    <w:unhideWhenUsed w:val="1"/>
    <w:rsid w:val="00CC57CF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5OP8rKDXa0CbqjO2Kazci7UM/g==">AMUW2mWPp/CZmnLNk6e6wkJFOQRCQ0dHmEcjMcT554KsyxSiAm2pJ2aQQ8QqCEtCm0nZdpdOfphPVmsUUQ1U9V6taQq2nGSn+Yk1zywCj1mzaP6u2NsQ89D9yqi35f59ytZxQI/deLx4qsczmwd0nlpE8JVlwVa4Pt1cK/WDvEr7lt0P2AzzKugYA32jZBiDJUWoqE6BwWEhm7m17bBheem49PFoRuUdwsvK+m8W7S110ydLEMqCCY2f+aCwOiXai6gjt98jCemFV/E9tRZ9SAhbNrk07DjW6/ktZ5ziCM+uCepozG09HzmRfXHObiP7bMw4hnquy3oCzQT7cfLkO3A8cZzVWgD3WmabmGORN5qnFLKy93X6ZrL+UetWgiXADr2xXax+Og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2021-10-21T19:31:00Z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